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2C734FA8" w:rsidR="00882578" w:rsidRDefault="006F4F89">
      <w:r>
        <w:rPr>
          <w:noProof/>
        </w:rPr>
        <w:drawing>
          <wp:inline distT="0" distB="0" distL="0" distR="0" wp14:anchorId="5EC3A81C" wp14:editId="13153056">
            <wp:extent cx="6638925" cy="9391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456AA799" w14:textId="77777777" w:rsidR="006F4F89" w:rsidRPr="007F0144" w:rsidRDefault="006F4F89" w:rsidP="006F4F89">
      <w:pPr>
        <w:spacing w:line="360" w:lineRule="auto"/>
        <w:ind w:left="360"/>
        <w:rPr>
          <w:sz w:val="32"/>
          <w:szCs w:val="32"/>
        </w:rPr>
      </w:pPr>
      <w:r w:rsidRPr="007F0144">
        <w:rPr>
          <w:sz w:val="32"/>
          <w:szCs w:val="32"/>
        </w:rPr>
        <w:lastRenderedPageBreak/>
        <w:t>Komentar Peer Review:</w:t>
      </w:r>
    </w:p>
    <w:p w14:paraId="27AC64F0" w14:textId="77777777" w:rsidR="006F4F89" w:rsidRPr="007F0144" w:rsidRDefault="006F4F89" w:rsidP="006F4F8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dan kesesuaian unsur: Artikel ini memenuhi kriteria kelengkapan unsur isi jurnal </w:t>
      </w:r>
      <w:r w:rsidRPr="00B228F4">
        <w:rPr>
          <w:sz w:val="32"/>
          <w:szCs w:val="32"/>
        </w:rPr>
        <w:t>Kepemimpinan Pendidikan</w:t>
      </w:r>
    </w:p>
    <w:p w14:paraId="1BA90230" w14:textId="77777777" w:rsidR="006F4F89" w:rsidRPr="007F0144" w:rsidRDefault="006F4F89" w:rsidP="006F4F8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Ruang lingkup dan kedalaman pembahasan: Artikel ini memiliki ruang lingkup dan pembahasan yang cukup tentang </w:t>
      </w:r>
      <w:r w:rsidRPr="00B228F4">
        <w:rPr>
          <w:sz w:val="32"/>
          <w:szCs w:val="32"/>
        </w:rPr>
        <w:t>Analisis Kebijakan Pendidikan Multiple Intelligences Secara Terintegrasi</w:t>
      </w:r>
    </w:p>
    <w:p w14:paraId="3DC5AB5A" w14:textId="77777777" w:rsidR="006F4F89" w:rsidRPr="007F0144" w:rsidRDefault="006F4F89" w:rsidP="006F4F8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Kecukupan dan kemutakhiran data serta metodologi: Data yang dikumpulkan sudah cukup dan dianalisis dengan baik menggunakan </w:t>
      </w:r>
      <w:r w:rsidRPr="00B228F4">
        <w:rPr>
          <w:sz w:val="32"/>
          <w:szCs w:val="32"/>
        </w:rPr>
        <w:t>Jenis penelitian kualitatif, menggunakan metode deskriptif analitik</w:t>
      </w:r>
    </w:p>
    <w:p w14:paraId="634B7336" w14:textId="77777777" w:rsidR="006F4F89" w:rsidRPr="007F0144" w:rsidRDefault="006F4F89" w:rsidP="006F4F8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unsur dan kualitas penerbit: Unsur lengkap dan artikel ini diterbitkan oleh </w:t>
      </w:r>
      <w:r>
        <w:rPr>
          <w:sz w:val="32"/>
          <w:szCs w:val="32"/>
        </w:rPr>
        <w:t>Cano Digital and Printing</w:t>
      </w:r>
      <w:r w:rsidRPr="007F0144">
        <w:rPr>
          <w:sz w:val="32"/>
          <w:szCs w:val="32"/>
        </w:rPr>
        <w:t xml:space="preserve">, </w:t>
      </w:r>
      <w:r>
        <w:rPr>
          <w:sz w:val="32"/>
          <w:szCs w:val="32"/>
        </w:rPr>
        <w:t>Jawa Barat</w:t>
      </w:r>
      <w:r w:rsidRPr="007F0144">
        <w:rPr>
          <w:sz w:val="32"/>
          <w:szCs w:val="32"/>
        </w:rPr>
        <w:t xml:space="preserve"> yang merupakan penerbit ternama.</w:t>
      </w:r>
    </w:p>
    <w:p w14:paraId="608FBE73" w14:textId="77777777" w:rsidR="006F4F89" w:rsidRPr="007F0144" w:rsidRDefault="006F4F89" w:rsidP="006F4F8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>Indikasi Plagiasi: Artikel ini memiliki tingkat similaritas yang cukup rendah dengan referensi atau sumber lain.</w:t>
      </w:r>
    </w:p>
    <w:p w14:paraId="47231823" w14:textId="058A27D5" w:rsidR="00BB69DE" w:rsidRPr="00BC78AE" w:rsidRDefault="006F4F89" w:rsidP="006F4F89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Kesesuaian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ilmu: Artikel ini sangat sesuai dengan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 penulis. Penulis mendalami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</w:t>
      </w:r>
      <w:r>
        <w:rPr>
          <w:sz w:val="32"/>
          <w:szCs w:val="32"/>
        </w:rPr>
        <w:t>Manajemen Pendidikan</w:t>
      </w:r>
      <w:r w:rsidRPr="007F0144">
        <w:rPr>
          <w:sz w:val="32"/>
          <w:szCs w:val="32"/>
        </w:rPr>
        <w:t xml:space="preserve"> dan berfokus pada </w:t>
      </w:r>
      <w:r w:rsidRPr="00B228F4">
        <w:rPr>
          <w:sz w:val="32"/>
          <w:szCs w:val="32"/>
        </w:rPr>
        <w:t>Analisis Kebijakan Pendidikan Multiple Intelligences Secara Terintegrasi</w:t>
      </w:r>
    </w:p>
    <w:p w14:paraId="404DB1AC" w14:textId="5175DDD4" w:rsidR="00882578" w:rsidRDefault="00882578" w:rsidP="00BC78AE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C15B064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3375" w14:textId="3D44A060" w:rsidR="00882578" w:rsidRPr="00882578" w:rsidRDefault="006F4F89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0AA1CEC1" wp14:editId="7C8572E3">
            <wp:extent cx="6638925" cy="93916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C95021" wp14:editId="2213BFE2">
            <wp:extent cx="6638925" cy="93916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8759F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30BFA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85CA4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D1861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710EE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225D08"/>
    <w:rsid w:val="003E2ED5"/>
    <w:rsid w:val="00472605"/>
    <w:rsid w:val="006F4F89"/>
    <w:rsid w:val="00882578"/>
    <w:rsid w:val="0090375B"/>
    <w:rsid w:val="009B6ABB"/>
    <w:rsid w:val="00A82DBB"/>
    <w:rsid w:val="00A87F66"/>
    <w:rsid w:val="00B77548"/>
    <w:rsid w:val="00BB69DE"/>
    <w:rsid w:val="00BC78AE"/>
    <w:rsid w:val="00F21A88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2</cp:revision>
  <dcterms:created xsi:type="dcterms:W3CDTF">2021-01-13T11:16:00Z</dcterms:created>
  <dcterms:modified xsi:type="dcterms:W3CDTF">2021-01-13T11:16:00Z</dcterms:modified>
</cp:coreProperties>
</file>