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8F402" w14:textId="2EE4AB00" w:rsidR="00BF68F9" w:rsidRPr="005D0783" w:rsidRDefault="00D07AA2" w:rsidP="00D07AA2">
      <w:pPr>
        <w:jc w:val="center"/>
        <w:rPr>
          <w:b/>
          <w:bCs/>
          <w:noProof/>
          <w:sz w:val="36"/>
          <w:szCs w:val="36"/>
        </w:rPr>
      </w:pPr>
      <w:r w:rsidRPr="005D0783">
        <w:rPr>
          <w:b/>
          <w:bCs/>
          <w:noProof/>
          <w:sz w:val="36"/>
          <w:szCs w:val="36"/>
        </w:rPr>
        <w:t>Kasus Strategi Marketing “amalubnabranded”</w:t>
      </w:r>
    </w:p>
    <w:p w14:paraId="19E3E372" w14:textId="2CDAD922" w:rsidR="00A553CE" w:rsidRPr="00771B22" w:rsidRDefault="005D0783" w:rsidP="00771B2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71B22">
        <w:rPr>
          <w:b/>
          <w:bCs/>
          <w:sz w:val="24"/>
          <w:szCs w:val="24"/>
        </w:rPr>
        <w:t xml:space="preserve">Mata </w:t>
      </w:r>
      <w:proofErr w:type="spellStart"/>
      <w:r w:rsidRPr="00771B22">
        <w:rPr>
          <w:b/>
          <w:bCs/>
          <w:sz w:val="24"/>
          <w:szCs w:val="24"/>
        </w:rPr>
        <w:t>Kuliah</w:t>
      </w:r>
      <w:proofErr w:type="spellEnd"/>
      <w:r w:rsidRPr="00771B22">
        <w:rPr>
          <w:b/>
          <w:bCs/>
          <w:sz w:val="24"/>
          <w:szCs w:val="24"/>
        </w:rPr>
        <w:t xml:space="preserve"> Strategic Marketing Management</w:t>
      </w:r>
    </w:p>
    <w:p w14:paraId="61543CAE" w14:textId="2AF8BEE0" w:rsidR="005D0783" w:rsidRDefault="005D0783" w:rsidP="00771B2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71B22">
        <w:rPr>
          <w:b/>
          <w:bCs/>
          <w:sz w:val="24"/>
          <w:szCs w:val="24"/>
        </w:rPr>
        <w:t xml:space="preserve">Program </w:t>
      </w:r>
      <w:proofErr w:type="spellStart"/>
      <w:r w:rsidRPr="00771B22">
        <w:rPr>
          <w:b/>
          <w:bCs/>
          <w:sz w:val="24"/>
          <w:szCs w:val="24"/>
        </w:rPr>
        <w:t>Studi</w:t>
      </w:r>
      <w:proofErr w:type="spellEnd"/>
      <w:r w:rsidRPr="00771B22">
        <w:rPr>
          <w:b/>
          <w:bCs/>
          <w:sz w:val="24"/>
          <w:szCs w:val="24"/>
        </w:rPr>
        <w:t xml:space="preserve"> </w:t>
      </w:r>
      <w:proofErr w:type="spellStart"/>
      <w:r w:rsidRPr="00771B22">
        <w:rPr>
          <w:b/>
          <w:bCs/>
          <w:sz w:val="24"/>
          <w:szCs w:val="24"/>
        </w:rPr>
        <w:t>Manajemen</w:t>
      </w:r>
      <w:proofErr w:type="spellEnd"/>
      <w:r w:rsidRPr="00771B22">
        <w:rPr>
          <w:b/>
          <w:bCs/>
          <w:sz w:val="24"/>
          <w:szCs w:val="24"/>
        </w:rPr>
        <w:t xml:space="preserve"> </w:t>
      </w:r>
      <w:proofErr w:type="spellStart"/>
      <w:r w:rsidRPr="00771B22">
        <w:rPr>
          <w:b/>
          <w:bCs/>
          <w:sz w:val="24"/>
          <w:szCs w:val="24"/>
        </w:rPr>
        <w:t>Sekolah</w:t>
      </w:r>
      <w:proofErr w:type="spellEnd"/>
      <w:r w:rsidRPr="00771B22">
        <w:rPr>
          <w:b/>
          <w:bCs/>
          <w:sz w:val="24"/>
          <w:szCs w:val="24"/>
        </w:rPr>
        <w:t xml:space="preserve"> </w:t>
      </w:r>
      <w:proofErr w:type="spellStart"/>
      <w:r w:rsidRPr="00771B22">
        <w:rPr>
          <w:b/>
          <w:bCs/>
          <w:sz w:val="24"/>
          <w:szCs w:val="24"/>
        </w:rPr>
        <w:t>Pasaca</w:t>
      </w:r>
      <w:proofErr w:type="spellEnd"/>
      <w:r w:rsidRPr="00771B22">
        <w:rPr>
          <w:b/>
          <w:bCs/>
          <w:sz w:val="24"/>
          <w:szCs w:val="24"/>
        </w:rPr>
        <w:t xml:space="preserve"> </w:t>
      </w:r>
      <w:proofErr w:type="spellStart"/>
      <w:r w:rsidRPr="00771B22">
        <w:rPr>
          <w:b/>
          <w:bCs/>
          <w:sz w:val="24"/>
          <w:szCs w:val="24"/>
        </w:rPr>
        <w:t>Sarjana</w:t>
      </w:r>
      <w:proofErr w:type="spellEnd"/>
      <w:r w:rsidRPr="00771B22">
        <w:rPr>
          <w:b/>
          <w:bCs/>
          <w:sz w:val="24"/>
          <w:szCs w:val="24"/>
        </w:rPr>
        <w:t xml:space="preserve"> UH</w:t>
      </w:r>
      <w:r w:rsidR="00771B22" w:rsidRPr="00771B22">
        <w:rPr>
          <w:b/>
          <w:bCs/>
          <w:sz w:val="24"/>
          <w:szCs w:val="24"/>
        </w:rPr>
        <w:t>AMKA</w:t>
      </w:r>
    </w:p>
    <w:p w14:paraId="23BF68D3" w14:textId="0BE2A0C7" w:rsidR="00771B22" w:rsidRPr="00771B22" w:rsidRDefault="00771B22" w:rsidP="00771B22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APRIL 2021</w:t>
      </w:r>
    </w:p>
    <w:p w14:paraId="5E9CF830" w14:textId="77777777" w:rsidR="00771B22" w:rsidRDefault="00771B22" w:rsidP="00771B22">
      <w:pPr>
        <w:spacing w:after="0" w:line="240" w:lineRule="auto"/>
        <w:jc w:val="center"/>
      </w:pPr>
    </w:p>
    <w:p w14:paraId="53B2D747" w14:textId="7CC1F234" w:rsidR="00A553CE" w:rsidRPr="005D0783" w:rsidRDefault="00A553CE" w:rsidP="00D07AA2">
      <w:pPr>
        <w:jc w:val="both"/>
        <w:rPr>
          <w:b/>
          <w:bCs/>
        </w:rPr>
      </w:pPr>
      <w:proofErr w:type="gramStart"/>
      <w:r w:rsidRPr="005D0783">
        <w:rPr>
          <w:b/>
          <w:bCs/>
        </w:rPr>
        <w:t>PENGANTAR :</w:t>
      </w:r>
      <w:proofErr w:type="gramEnd"/>
    </w:p>
    <w:p w14:paraId="5961B0E0" w14:textId="4B96B579" w:rsidR="00D07AA2" w:rsidRPr="005D0783" w:rsidRDefault="00A553CE" w:rsidP="00D07AA2">
      <w:pPr>
        <w:jc w:val="both"/>
        <w:rPr>
          <w:noProof/>
          <w:sz w:val="26"/>
          <w:szCs w:val="26"/>
        </w:rPr>
      </w:pPr>
      <w:r w:rsidRPr="00A553CE">
        <w:drawing>
          <wp:anchor distT="0" distB="0" distL="114300" distR="114300" simplePos="0" relativeHeight="251658240" behindDoc="1" locked="0" layoutInCell="1" allowOverlap="1" wp14:anchorId="7F5CB519" wp14:editId="5ED51A5C">
            <wp:simplePos x="0" y="0"/>
            <wp:positionH relativeFrom="margin">
              <wp:posOffset>-9525</wp:posOffset>
            </wp:positionH>
            <wp:positionV relativeFrom="paragraph">
              <wp:posOffset>297815</wp:posOffset>
            </wp:positionV>
            <wp:extent cx="2552700" cy="4447540"/>
            <wp:effectExtent l="0" t="0" r="0" b="0"/>
            <wp:wrapTight wrapText="bothSides">
              <wp:wrapPolygon edited="0">
                <wp:start x="0" y="0"/>
                <wp:lineTo x="0" y="21464"/>
                <wp:lineTo x="21439" y="21464"/>
                <wp:lineTo x="214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A2">
        <w:rPr>
          <w:b/>
          <w:bCs/>
          <w:noProof/>
          <w:sz w:val="24"/>
          <w:szCs w:val="24"/>
        </w:rPr>
        <w:t>“</w:t>
      </w:r>
      <w:r w:rsidR="00D07AA2" w:rsidRPr="005D0783">
        <w:rPr>
          <w:b/>
          <w:bCs/>
          <w:noProof/>
          <w:sz w:val="26"/>
          <w:szCs w:val="26"/>
        </w:rPr>
        <w:t xml:space="preserve">Amalubnabranded” </w:t>
      </w:r>
      <w:r w:rsidR="00D07AA2" w:rsidRPr="005D0783">
        <w:rPr>
          <w:noProof/>
          <w:sz w:val="26"/>
          <w:szCs w:val="26"/>
        </w:rPr>
        <w:t xml:space="preserve">adalah bisnis ritail produk branded sepatu dan tas yang awalnya dikelolah oleh  </w:t>
      </w:r>
      <w:r w:rsidR="00D07AA2" w:rsidRPr="005D0783">
        <w:rPr>
          <w:b/>
          <w:bCs/>
          <w:noProof/>
          <w:color w:val="000000" w:themeColor="text1"/>
          <w:sz w:val="26"/>
          <w:szCs w:val="26"/>
        </w:rPr>
        <w:t>BDH</w:t>
      </w:r>
      <w:r w:rsidR="00D07AA2" w:rsidRPr="005D0783">
        <w:rPr>
          <w:noProof/>
          <w:sz w:val="26"/>
          <w:szCs w:val="26"/>
        </w:rPr>
        <w:t xml:space="preserve">, dan kemudian dilanjutkan oleh anak saya (amalia) dan cucu saya (lubna), karena mereka yang sangat rajin melakukan </w:t>
      </w:r>
      <w:r w:rsidR="00D07AA2" w:rsidRPr="005D0783">
        <w:rPr>
          <w:b/>
          <w:bCs/>
          <w:noProof/>
          <w:sz w:val="26"/>
          <w:szCs w:val="26"/>
        </w:rPr>
        <w:t>3 C (</w:t>
      </w:r>
      <w:r w:rsidR="00D07AA2" w:rsidRPr="005D0783">
        <w:rPr>
          <w:noProof/>
          <w:sz w:val="26"/>
          <w:szCs w:val="26"/>
        </w:rPr>
        <w:t xml:space="preserve"> Clarification, Cofirmation dan Conversation) dan melakukan “Communal Activation” terhadap Followers.</w:t>
      </w:r>
      <w:r w:rsidR="00C764DE" w:rsidRPr="005D0783">
        <w:rPr>
          <w:noProof/>
          <w:sz w:val="26"/>
          <w:szCs w:val="26"/>
        </w:rPr>
        <w:t xml:space="preserve"> Segment yang menjadi sasaran dari strategi marketing tentunta adalah komunitas yang sudah menjadi Follower.</w:t>
      </w:r>
    </w:p>
    <w:p w14:paraId="0F255919" w14:textId="3BE1B2EB" w:rsidR="00A553CE" w:rsidRPr="005D0783" w:rsidRDefault="00A553CE" w:rsidP="00C764DE">
      <w:pPr>
        <w:jc w:val="both"/>
        <w:rPr>
          <w:b/>
          <w:bCs/>
          <w:color w:val="000000" w:themeColor="text1"/>
          <w:sz w:val="26"/>
          <w:szCs w:val="26"/>
          <w:shd w:val="clear" w:color="auto" w:fill="FFFFFF"/>
        </w:rPr>
      </w:pPr>
      <w:r w:rsidRPr="005D0783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SEGMENTASI DI ERA </w:t>
      </w:r>
      <w:proofErr w:type="gramStart"/>
      <w:r w:rsidRPr="005D0783">
        <w:rPr>
          <w:b/>
          <w:bCs/>
          <w:color w:val="000000" w:themeColor="text1"/>
          <w:sz w:val="26"/>
          <w:szCs w:val="26"/>
          <w:shd w:val="clear" w:color="auto" w:fill="FFFFFF"/>
        </w:rPr>
        <w:t>DIGITAL</w:t>
      </w:r>
      <w:r w:rsidR="005D0783" w:rsidRPr="005D0783">
        <w:rPr>
          <w:b/>
          <w:bCs/>
          <w:color w:val="000000" w:themeColor="text1"/>
          <w:sz w:val="26"/>
          <w:szCs w:val="26"/>
          <w:shd w:val="clear" w:color="auto" w:fill="FFFFFF"/>
        </w:rPr>
        <w:t xml:space="preserve"> :</w:t>
      </w:r>
      <w:proofErr w:type="gramEnd"/>
    </w:p>
    <w:p w14:paraId="186E99E7" w14:textId="7873D7A9" w:rsidR="00D07AA2" w:rsidRPr="005D0783" w:rsidRDefault="00C764DE" w:rsidP="00C764DE">
      <w:pPr>
        <w:jc w:val="both"/>
        <w:rPr>
          <w:noProof/>
          <w:color w:val="000000" w:themeColor="text1"/>
          <w:sz w:val="26"/>
          <w:szCs w:val="26"/>
        </w:rPr>
      </w:pPr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Philip Kotler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dalam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bukunya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> </w:t>
      </w:r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hyperlink r:id="rId6" w:history="1">
        <w:r w:rsidRPr="005D0783">
          <w:rPr>
            <w:rStyle w:val="Hyperlink"/>
            <w:b/>
            <w:bCs/>
            <w:i/>
            <w:iCs/>
            <w:color w:val="000000" w:themeColor="text1"/>
            <w:sz w:val="26"/>
            <w:szCs w:val="26"/>
            <w:u w:val="none"/>
            <w:shd w:val="clear" w:color="auto" w:fill="FFFFFF"/>
          </w:rPr>
          <w:t>marketing 4.0</w:t>
        </w:r>
      </w:hyperlink>
      <w:r w:rsidRPr="005D0783">
        <w:rPr>
          <w:color w:val="000000" w:themeColor="text1"/>
          <w:sz w:val="26"/>
          <w:szCs w:val="26"/>
          <w:shd w:val="clear" w:color="auto" w:fill="FFFFFF"/>
        </w:rPr>
        <w:t> </w:t>
      </w:r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memperkenalkan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3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segmentasi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pasar paling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berpengaruh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di </w:t>
      </w:r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hyperlink r:id="rId7" w:history="1">
        <w:r w:rsidRPr="005D0783">
          <w:rPr>
            <w:rStyle w:val="Hyperlink"/>
            <w:color w:val="000000" w:themeColor="text1"/>
            <w:sz w:val="26"/>
            <w:szCs w:val="26"/>
            <w:shd w:val="clear" w:color="auto" w:fill="FFFFFF"/>
          </w:rPr>
          <w:t>era digital</w:t>
        </w:r>
      </w:hyperlink>
      <w:r w:rsidRPr="005D0783">
        <w:rPr>
          <w:color w:val="000000" w:themeColor="text1"/>
          <w:sz w:val="26"/>
          <w:szCs w:val="26"/>
          <w:shd w:val="clear" w:color="auto" w:fill="FFFFFF"/>
        </w:rPr>
        <w:t>,</w:t>
      </w:r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salah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satunya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adalah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“Netizen” (</w:t>
      </w:r>
      <w:proofErr w:type="spellStart"/>
      <w:r w:rsidRPr="005D0783">
        <w:rPr>
          <w:color w:val="000000" w:themeColor="text1"/>
          <w:sz w:val="26"/>
          <w:szCs w:val="26"/>
          <w:shd w:val="clear" w:color="auto" w:fill="FFFFFF"/>
        </w:rPr>
        <w:t>untuk</w:t>
      </w:r>
      <w:proofErr w:type="spellEnd"/>
      <w:r w:rsidRPr="005D0783">
        <w:rPr>
          <w:color w:val="000000" w:themeColor="text1"/>
          <w:sz w:val="26"/>
          <w:szCs w:val="26"/>
          <w:shd w:val="clear" w:color="auto" w:fill="FFFFFF"/>
        </w:rPr>
        <w:t xml:space="preserve"> Heart Share)</w:t>
      </w:r>
    </w:p>
    <w:p w14:paraId="7690B57A" w14:textId="77777777" w:rsidR="00A553CE" w:rsidRPr="005D0783" w:rsidRDefault="00A553CE" w:rsidP="00A553CE">
      <w:pPr>
        <w:jc w:val="both"/>
        <w:rPr>
          <w:sz w:val="26"/>
          <w:szCs w:val="26"/>
        </w:rPr>
      </w:pPr>
      <w:r w:rsidRPr="005D0783">
        <w:rPr>
          <w:sz w:val="26"/>
          <w:szCs w:val="26"/>
          <w:shd w:val="clear" w:color="auto" w:fill="FFFFFF"/>
        </w:rPr>
        <w:t xml:space="preserve">Philip Kotler </w:t>
      </w:r>
      <w:proofErr w:type="spellStart"/>
      <w:r w:rsidRPr="005D0783">
        <w:rPr>
          <w:sz w:val="26"/>
          <w:szCs w:val="26"/>
          <w:shd w:val="clear" w:color="auto" w:fill="FFFFFF"/>
        </w:rPr>
        <w:t>menjelaskan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bahwa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peran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Netizen </w:t>
      </w:r>
      <w:proofErr w:type="spellStart"/>
      <w:r w:rsidRPr="005D0783">
        <w:rPr>
          <w:sz w:val="26"/>
          <w:szCs w:val="26"/>
          <w:shd w:val="clear" w:color="auto" w:fill="FFFFFF"/>
        </w:rPr>
        <w:t>atau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warganet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(Follower) </w:t>
      </w:r>
      <w:proofErr w:type="spellStart"/>
      <w:r w:rsidRPr="005D0783">
        <w:rPr>
          <w:sz w:val="26"/>
          <w:szCs w:val="26"/>
          <w:shd w:val="clear" w:color="auto" w:fill="FFFFFF"/>
        </w:rPr>
        <w:t>untuk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mempengaruhi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orang lain </w:t>
      </w:r>
      <w:proofErr w:type="spellStart"/>
      <w:r w:rsidRPr="005D0783">
        <w:rPr>
          <w:sz w:val="26"/>
          <w:szCs w:val="26"/>
          <w:shd w:val="clear" w:color="auto" w:fill="FFFFFF"/>
        </w:rPr>
        <w:t>sangat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besar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5D0783">
        <w:rPr>
          <w:sz w:val="26"/>
          <w:szCs w:val="26"/>
          <w:shd w:val="clear" w:color="auto" w:fill="FFFFFF"/>
        </w:rPr>
        <w:t>hal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ini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karena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mereka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selalu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memiliki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hasrat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untuk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terhubung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dan </w:t>
      </w:r>
      <w:proofErr w:type="spellStart"/>
      <w:r w:rsidRPr="005D0783">
        <w:rPr>
          <w:sz w:val="26"/>
          <w:szCs w:val="26"/>
          <w:shd w:val="clear" w:color="auto" w:fill="FFFFFF"/>
        </w:rPr>
        <w:t>berkontribusi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. </w:t>
      </w:r>
      <w:proofErr w:type="spellStart"/>
      <w:r w:rsidRPr="005D0783">
        <w:rPr>
          <w:sz w:val="26"/>
          <w:szCs w:val="26"/>
          <w:shd w:val="clear" w:color="auto" w:fill="FFFFFF"/>
        </w:rPr>
        <w:t>Selain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itu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5D0783">
        <w:rPr>
          <w:sz w:val="26"/>
          <w:szCs w:val="26"/>
          <w:shd w:val="clear" w:color="auto" w:fill="FFFFFF"/>
        </w:rPr>
        <w:t>warganet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adalah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pembela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ekspresif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yang </w:t>
      </w:r>
      <w:proofErr w:type="spellStart"/>
      <w:r w:rsidRPr="005D0783">
        <w:rPr>
          <w:sz w:val="26"/>
          <w:szCs w:val="26"/>
          <w:shd w:val="clear" w:color="auto" w:fill="FFFFFF"/>
        </w:rPr>
        <w:t>sangat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vokal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5D0783">
        <w:rPr>
          <w:sz w:val="26"/>
          <w:szCs w:val="26"/>
          <w:shd w:val="clear" w:color="auto" w:fill="FFFFFF"/>
        </w:rPr>
        <w:t>dengan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berinteraksi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secara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anonim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5D0783">
        <w:rPr>
          <w:sz w:val="26"/>
          <w:szCs w:val="26"/>
          <w:shd w:val="clear" w:color="auto" w:fill="FFFFFF"/>
        </w:rPr>
        <w:t>membuat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mereka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sangat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agresif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dalam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menyampaikan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pendapat</w:t>
      </w:r>
      <w:proofErr w:type="spellEnd"/>
      <w:r w:rsidRPr="005D0783">
        <w:rPr>
          <w:sz w:val="26"/>
          <w:szCs w:val="26"/>
          <w:shd w:val="clear" w:color="auto" w:fill="FFFFFF"/>
        </w:rPr>
        <w:t>.</w:t>
      </w:r>
    </w:p>
    <w:p w14:paraId="2BF82B01" w14:textId="0CB450E0" w:rsidR="00D07AA2" w:rsidRPr="005D0783" w:rsidRDefault="00A553CE" w:rsidP="00D07AA2">
      <w:pPr>
        <w:jc w:val="both"/>
        <w:rPr>
          <w:noProof/>
          <w:sz w:val="26"/>
          <w:szCs w:val="26"/>
        </w:rPr>
      </w:pPr>
      <w:r w:rsidRPr="005D0783">
        <w:rPr>
          <w:noProof/>
          <w:sz w:val="26"/>
          <w:szCs w:val="26"/>
        </w:rPr>
        <w:t>Bagi Internet Marketer seperti dalam kasus strategi pemasaran bisnis retai</w:t>
      </w:r>
      <w:r w:rsidR="005D0783" w:rsidRPr="005D0783">
        <w:rPr>
          <w:noProof/>
          <w:sz w:val="26"/>
          <w:szCs w:val="26"/>
        </w:rPr>
        <w:t>l</w:t>
      </w:r>
      <w:r w:rsidRPr="005D0783">
        <w:rPr>
          <w:noProof/>
          <w:sz w:val="26"/>
          <w:szCs w:val="26"/>
        </w:rPr>
        <w:t xml:space="preserve"> ini, kelebihan mengutamakan segment “</w:t>
      </w:r>
      <w:r w:rsidRPr="005D0783">
        <w:rPr>
          <w:b/>
          <w:bCs/>
          <w:noProof/>
          <w:sz w:val="26"/>
          <w:szCs w:val="26"/>
        </w:rPr>
        <w:t>Netizen”</w:t>
      </w:r>
      <w:r w:rsidRPr="005D0783">
        <w:rPr>
          <w:noProof/>
          <w:sz w:val="26"/>
          <w:szCs w:val="26"/>
        </w:rPr>
        <w:t xml:space="preserve"> adalah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munculnya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pembela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merek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yang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setia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. Dan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itu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artinya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pembela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akan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menjadi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seorang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pencerita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yang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membicarakan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dan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menyebarkan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sebuah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merek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pada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lingkaran</w:t>
      </w:r>
      <w:proofErr w:type="spellEnd"/>
      <w:r w:rsidR="00D07AA2"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="00D07AA2" w:rsidRPr="005D0783">
        <w:rPr>
          <w:sz w:val="26"/>
          <w:szCs w:val="26"/>
          <w:shd w:val="clear" w:color="auto" w:fill="FFFFFF"/>
        </w:rPr>
        <w:t>mereka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5D0783">
        <w:rPr>
          <w:sz w:val="26"/>
          <w:szCs w:val="26"/>
          <w:shd w:val="clear" w:color="auto" w:fill="FFFFFF"/>
        </w:rPr>
        <w:t>terjadi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proses 3 C.</w:t>
      </w:r>
    </w:p>
    <w:p w14:paraId="6CF78880" w14:textId="77777777" w:rsidR="005D0783" w:rsidRPr="005D0783" w:rsidRDefault="005D0783" w:rsidP="005D0783">
      <w:pPr>
        <w:spacing w:line="240" w:lineRule="auto"/>
        <w:jc w:val="both"/>
        <w:rPr>
          <w:b/>
          <w:bCs/>
          <w:sz w:val="26"/>
          <w:szCs w:val="26"/>
        </w:rPr>
      </w:pPr>
      <w:proofErr w:type="gramStart"/>
      <w:r w:rsidRPr="005D0783">
        <w:rPr>
          <w:b/>
          <w:bCs/>
          <w:sz w:val="26"/>
          <w:szCs w:val="26"/>
        </w:rPr>
        <w:t>EXERCISE :</w:t>
      </w:r>
      <w:proofErr w:type="gramEnd"/>
    </w:p>
    <w:p w14:paraId="54029C71" w14:textId="4FED6FE7" w:rsidR="005D0783" w:rsidRPr="005D0783" w:rsidRDefault="005D0783" w:rsidP="005D0783">
      <w:p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 w:rsidRPr="005D0783">
        <w:rPr>
          <w:sz w:val="26"/>
          <w:szCs w:val="26"/>
          <w:shd w:val="clear" w:color="auto" w:fill="FFFFFF"/>
        </w:rPr>
        <w:t>Menurut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Philip Kotler, </w:t>
      </w:r>
      <w:proofErr w:type="spellStart"/>
      <w:r w:rsidRPr="005D0783">
        <w:rPr>
          <w:sz w:val="26"/>
          <w:szCs w:val="26"/>
          <w:shd w:val="clear" w:color="auto" w:fill="FFFFFF"/>
        </w:rPr>
        <w:t>ada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3 </w:t>
      </w:r>
      <w:proofErr w:type="spellStart"/>
      <w:r w:rsidRPr="005D0783">
        <w:rPr>
          <w:sz w:val="26"/>
          <w:szCs w:val="26"/>
          <w:shd w:val="clear" w:color="auto" w:fill="FFFFFF"/>
        </w:rPr>
        <w:t>subkultur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digital yang paling </w:t>
      </w:r>
      <w:proofErr w:type="spellStart"/>
      <w:r w:rsidRPr="005D0783">
        <w:rPr>
          <w:sz w:val="26"/>
          <w:szCs w:val="26"/>
          <w:shd w:val="clear" w:color="auto" w:fill="FFFFFF"/>
        </w:rPr>
        <w:t>berpengaruh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di era digital. 3 </w:t>
      </w:r>
      <w:proofErr w:type="spellStart"/>
      <w:r w:rsidRPr="005D0783">
        <w:rPr>
          <w:sz w:val="26"/>
          <w:szCs w:val="26"/>
          <w:shd w:val="clear" w:color="auto" w:fill="FFFFFF"/>
        </w:rPr>
        <w:t>segmentasi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pasar </w:t>
      </w:r>
      <w:proofErr w:type="spellStart"/>
      <w:r w:rsidRPr="005D0783">
        <w:rPr>
          <w:sz w:val="26"/>
          <w:szCs w:val="26"/>
          <w:shd w:val="clear" w:color="auto" w:fill="FFFFFF"/>
        </w:rPr>
        <w:t>tersebut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adalah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r w:rsidRPr="005D0783">
        <w:rPr>
          <w:b/>
          <w:bCs/>
          <w:sz w:val="26"/>
          <w:szCs w:val="26"/>
          <w:shd w:val="clear" w:color="auto" w:fill="FFFFFF"/>
        </w:rPr>
        <w:t>Youth (</w:t>
      </w:r>
      <w:proofErr w:type="spellStart"/>
      <w:r w:rsidRPr="005D0783">
        <w:rPr>
          <w:b/>
          <w:bCs/>
          <w:sz w:val="26"/>
          <w:szCs w:val="26"/>
          <w:shd w:val="clear" w:color="auto" w:fill="FFFFFF"/>
        </w:rPr>
        <w:t>Pemuda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), </w:t>
      </w:r>
      <w:r w:rsidRPr="005D0783">
        <w:rPr>
          <w:b/>
          <w:bCs/>
          <w:sz w:val="26"/>
          <w:szCs w:val="26"/>
          <w:shd w:val="clear" w:color="auto" w:fill="FFFFFF"/>
        </w:rPr>
        <w:t>Women (Perempuan)</w:t>
      </w:r>
      <w:r w:rsidRPr="005D0783">
        <w:rPr>
          <w:sz w:val="26"/>
          <w:szCs w:val="26"/>
          <w:shd w:val="clear" w:color="auto" w:fill="FFFFFF"/>
        </w:rPr>
        <w:t xml:space="preserve">, </w:t>
      </w:r>
      <w:r w:rsidRPr="005D0783">
        <w:rPr>
          <w:b/>
          <w:bCs/>
          <w:sz w:val="26"/>
          <w:szCs w:val="26"/>
          <w:shd w:val="clear" w:color="auto" w:fill="FFFFFF"/>
        </w:rPr>
        <w:t>Netizen (</w:t>
      </w:r>
      <w:proofErr w:type="spellStart"/>
      <w:r w:rsidRPr="005D0783">
        <w:rPr>
          <w:b/>
          <w:bCs/>
          <w:sz w:val="26"/>
          <w:szCs w:val="26"/>
          <w:shd w:val="clear" w:color="auto" w:fill="FFFFFF"/>
        </w:rPr>
        <w:t>warganet</w:t>
      </w:r>
      <w:proofErr w:type="spellEnd"/>
      <w:r w:rsidRPr="005D0783">
        <w:rPr>
          <w:b/>
          <w:bCs/>
          <w:sz w:val="26"/>
          <w:szCs w:val="26"/>
          <w:shd w:val="clear" w:color="auto" w:fill="FFFFFF"/>
        </w:rPr>
        <w:t xml:space="preserve">) </w:t>
      </w:r>
      <w:r w:rsidRPr="005D0783">
        <w:rPr>
          <w:sz w:val="26"/>
          <w:szCs w:val="26"/>
          <w:shd w:val="clear" w:color="auto" w:fill="FFFFFF"/>
        </w:rPr>
        <w:t xml:space="preserve">yang </w:t>
      </w:r>
      <w:proofErr w:type="spellStart"/>
      <w:r w:rsidRPr="005D0783">
        <w:rPr>
          <w:sz w:val="26"/>
          <w:szCs w:val="26"/>
          <w:shd w:val="clear" w:color="auto" w:fill="FFFFFF"/>
        </w:rPr>
        <w:t>ia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singkat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proofErr w:type="spellStart"/>
      <w:r w:rsidRPr="005D0783">
        <w:rPr>
          <w:sz w:val="26"/>
          <w:szCs w:val="26"/>
          <w:shd w:val="clear" w:color="auto" w:fill="FFFFFF"/>
        </w:rPr>
        <w:t>menjadi</w:t>
      </w:r>
      <w:proofErr w:type="spellEnd"/>
      <w:r w:rsidRPr="005D0783">
        <w:rPr>
          <w:sz w:val="26"/>
          <w:szCs w:val="26"/>
          <w:shd w:val="clear" w:color="auto" w:fill="FFFFFF"/>
        </w:rPr>
        <w:t xml:space="preserve"> </w:t>
      </w:r>
      <w:r w:rsidRPr="005D0783">
        <w:rPr>
          <w:b/>
          <w:bCs/>
          <w:sz w:val="26"/>
          <w:szCs w:val="26"/>
          <w:shd w:val="clear" w:color="auto" w:fill="FFFFFF"/>
        </w:rPr>
        <w:t>YWN.</w:t>
      </w:r>
    </w:p>
    <w:p w14:paraId="29120060" w14:textId="3DFBC674" w:rsidR="005D0783" w:rsidRPr="005D0783" w:rsidRDefault="005D0783" w:rsidP="005D0783">
      <w:pPr>
        <w:spacing w:line="240" w:lineRule="auto"/>
        <w:jc w:val="both"/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</w:pP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lastRenderedPageBreak/>
        <w:t>Mahasiswa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peserta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Mata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Kuliah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r w:rsidRPr="005D0783">
        <w:rPr>
          <w:rFonts w:cstheme="minorHAnsi"/>
          <w:b/>
          <w:bCs/>
          <w:color w:val="000000" w:themeColor="text1"/>
          <w:sz w:val="26"/>
          <w:szCs w:val="26"/>
        </w:rPr>
        <w:t>Strategic Marketing Management</w:t>
      </w:r>
      <w:r w:rsidRPr="005D0783">
        <w:rPr>
          <w:rFonts w:cstheme="minorHAnsi"/>
          <w:color w:val="000000" w:themeColor="text1"/>
          <w:sz w:val="26"/>
          <w:szCs w:val="26"/>
        </w:rPr>
        <w:t xml:space="preserve"> Program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Studi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Manajemen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Sekolah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Pasca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Sarjana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Uhamka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melakukan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analisis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praktik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strategi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marketing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terkait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cstheme="minorHAnsi"/>
          <w:color w:val="000000" w:themeColor="text1"/>
          <w:sz w:val="26"/>
          <w:szCs w:val="26"/>
        </w:rPr>
        <w:t>dengan</w:t>
      </w:r>
      <w:proofErr w:type="spellEnd"/>
      <w:r w:rsidRPr="005D0783">
        <w:rPr>
          <w:rFonts w:cstheme="minorHAnsi"/>
          <w:color w:val="000000" w:themeColor="text1"/>
          <w:sz w:val="26"/>
          <w:szCs w:val="26"/>
        </w:rPr>
        <w:t xml:space="preserve"> </w:t>
      </w:r>
      <w:proofErr w:type="spellStart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>Segmentasi</w:t>
      </w:r>
      <w:proofErr w:type="spellEnd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 xml:space="preserve"> Pasar Paling </w:t>
      </w:r>
      <w:proofErr w:type="spellStart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>Berpengaruh</w:t>
      </w:r>
      <w:proofErr w:type="spellEnd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 xml:space="preserve"> di Era Digital</w:t>
      </w:r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>sebagai</w:t>
      </w:r>
      <w:proofErr w:type="spellEnd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proofErr w:type="gramStart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>berikut</w:t>
      </w:r>
      <w:proofErr w:type="spellEnd"/>
      <w:r w:rsidRPr="005D0783">
        <w:rPr>
          <w:rFonts w:eastAsia="Times New Roman" w:cstheme="minorHAnsi"/>
          <w:b/>
          <w:bCs/>
          <w:color w:val="000000" w:themeColor="text1"/>
          <w:spacing w:val="-8"/>
          <w:sz w:val="26"/>
          <w:szCs w:val="26"/>
          <w:lang w:eastAsia="en-ID"/>
        </w:rPr>
        <w:t xml:space="preserve"> :</w:t>
      </w:r>
      <w:proofErr w:type="gramEnd"/>
    </w:p>
    <w:p w14:paraId="7EF93314" w14:textId="2BF05F58" w:rsidR="005D0783" w:rsidRDefault="00771B22" w:rsidP="005D0783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Buatkan</w:t>
      </w:r>
      <w:proofErr w:type="spellEnd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analisis</w:t>
      </w:r>
      <w:proofErr w:type="spellEnd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mengapa</w:t>
      </w:r>
      <w:proofErr w:type="spellEnd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dilakukan</w:t>
      </w:r>
      <w:proofErr w:type="spellEnd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berbagai</w:t>
      </w:r>
      <w:proofErr w:type="spellEnd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aktivitas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komunikasi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pemasaran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yang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beraneka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ragam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proofErr w:type="gram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seperti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:</w:t>
      </w:r>
      <w:proofErr w:type="gramEnd"/>
    </w:p>
    <w:p w14:paraId="5CC94D25" w14:textId="77777777" w:rsidR="00771B22" w:rsidRDefault="00771B22" w:rsidP="00771B2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Ready Crazy sale</w:t>
      </w:r>
    </w:p>
    <w:p w14:paraId="307EAD27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Crazy Sale 2021</w:t>
      </w:r>
    </w:p>
    <w:p w14:paraId="06C57668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Highlights</w:t>
      </w:r>
    </w:p>
    <w:p w14:paraId="59ACC5FC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Review</w:t>
      </w:r>
    </w:p>
    <w:p w14:paraId="73CFBC02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Testimoni</w:t>
      </w:r>
      <w:proofErr w:type="spellEnd"/>
    </w:p>
    <w:p w14:paraId="036C9B2E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Fast PO</w:t>
      </w:r>
    </w:p>
    <w:p w14:paraId="7889F053" w14:textId="77777777" w:rsidR="00771B22" w:rsidRP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 w:rsidRPr="00771B22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New PO</w:t>
      </w:r>
    </w:p>
    <w:p w14:paraId="3F867F65" w14:textId="31BB8314" w:rsidR="00771B22" w:rsidRDefault="00771B22" w:rsidP="00771B22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Dll</w:t>
      </w:r>
      <w:proofErr w:type="spellEnd"/>
    </w:p>
    <w:p w14:paraId="35322744" w14:textId="186AD0D0" w:rsidR="00771B22" w:rsidRDefault="00771B22" w:rsidP="005D0783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Jelaskan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mengapa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harus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ada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link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Tokopedia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dalam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toko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virtual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apa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dampaknya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bagi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konsumen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dan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calon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konsument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yang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ada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di segment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.</w:t>
      </w:r>
    </w:p>
    <w:p w14:paraId="54D98956" w14:textId="77777777" w:rsidR="00750F06" w:rsidRDefault="00750F06" w:rsidP="00750F06">
      <w:pPr>
        <w:pStyle w:val="ListParagraph"/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</w:p>
    <w:p w14:paraId="3ECD76CA" w14:textId="387696E9" w:rsidR="00771B22" w:rsidRDefault="00771B22" w:rsidP="005D0783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Mengapa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bisnis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Retail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juga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menggunakan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Influenser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atau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brand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ambasasor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dalam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kasus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kenapa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yang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dipilih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menjadi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“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influenser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” 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adalah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“</w:t>
      </w:r>
      <w:proofErr w:type="spellStart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Amel</w:t>
      </w:r>
      <w:proofErr w:type="spellEnd"/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Carla”</w:t>
      </w:r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seorang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mahasiswi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Fakultas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Hukum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UI,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apa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dampaknya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bagi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strategi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 xml:space="preserve"> </w:t>
      </w:r>
      <w:proofErr w:type="spellStart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pemasaran</w:t>
      </w:r>
      <w:proofErr w:type="spellEnd"/>
      <w:r w:rsidR="00584058"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t>.</w:t>
      </w:r>
    </w:p>
    <w:p w14:paraId="600C2DF7" w14:textId="77777777" w:rsidR="00750F06" w:rsidRPr="00750F06" w:rsidRDefault="00750F06" w:rsidP="00750F06">
      <w:pPr>
        <w:pStyle w:val="ListParagrap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</w:p>
    <w:p w14:paraId="38884D59" w14:textId="660E4D63" w:rsidR="00750F06" w:rsidRDefault="00750F06" w:rsidP="005D0783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object w:dxaOrig="4725" w:dyaOrig="810" w14:anchorId="38B84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36.25pt;height:40.5pt" o:ole="">
            <v:imagedata r:id="rId8" o:title=""/>
          </v:shape>
          <o:OLEObject Type="Embed" ProgID="Package" ShapeID="_x0000_i1031" DrawAspect="Content" ObjectID="_1680071427" r:id="rId9"/>
        </w:object>
      </w:r>
    </w:p>
    <w:p w14:paraId="36D40FA4" w14:textId="77777777" w:rsidR="00750F06" w:rsidRPr="00750F06" w:rsidRDefault="00750F06" w:rsidP="00750F06">
      <w:pPr>
        <w:pStyle w:val="ListParagrap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</w:p>
    <w:p w14:paraId="4DBBC07B" w14:textId="4FC5B924" w:rsidR="00750F06" w:rsidRPr="00771B22" w:rsidRDefault="00750F06" w:rsidP="005D0783">
      <w:pPr>
        <w:pStyle w:val="ListParagraph"/>
        <w:numPr>
          <w:ilvl w:val="0"/>
          <w:numId w:val="4"/>
        </w:numPr>
        <w:spacing w:line="240" w:lineRule="auto"/>
        <w:jc w:val="both"/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</w:pPr>
      <w:r>
        <w:rPr>
          <w:rFonts w:eastAsia="Times New Roman" w:cstheme="minorHAnsi"/>
          <w:color w:val="000000" w:themeColor="text1"/>
          <w:spacing w:val="-8"/>
          <w:sz w:val="26"/>
          <w:szCs w:val="26"/>
          <w:lang w:eastAsia="en-ID"/>
        </w:rPr>
        <w:object w:dxaOrig="4396" w:dyaOrig="810" w14:anchorId="6F5C7470">
          <v:shape id="_x0000_i1033" type="#_x0000_t75" style="width:219.75pt;height:40.5pt" o:ole="">
            <v:imagedata r:id="rId10" o:title=""/>
          </v:shape>
          <o:OLEObject Type="Embed" ProgID="Package" ShapeID="_x0000_i1033" DrawAspect="Content" ObjectID="_1680071428" r:id="rId11"/>
        </w:object>
      </w:r>
      <w:bookmarkStart w:id="0" w:name="_GoBack"/>
      <w:bookmarkEnd w:id="0"/>
    </w:p>
    <w:p w14:paraId="67B89203" w14:textId="687AA815" w:rsidR="00A553CE" w:rsidRPr="005D0783" w:rsidRDefault="00A553CE" w:rsidP="00D07AA2">
      <w:pPr>
        <w:jc w:val="both"/>
        <w:rPr>
          <w:sz w:val="26"/>
          <w:szCs w:val="26"/>
        </w:rPr>
      </w:pPr>
    </w:p>
    <w:p w14:paraId="0FC457CB" w14:textId="77777777" w:rsidR="00A553CE" w:rsidRPr="00D07AA2" w:rsidRDefault="00A553CE" w:rsidP="00D07AA2">
      <w:pPr>
        <w:jc w:val="both"/>
        <w:rPr>
          <w:sz w:val="24"/>
          <w:szCs w:val="24"/>
        </w:rPr>
      </w:pPr>
    </w:p>
    <w:p w14:paraId="77D81263" w14:textId="77777777" w:rsidR="00E50887" w:rsidRDefault="00E50887"/>
    <w:sectPr w:rsidR="00E508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77378"/>
    <w:multiLevelType w:val="hybridMultilevel"/>
    <w:tmpl w:val="65C48F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53E67"/>
    <w:multiLevelType w:val="hybridMultilevel"/>
    <w:tmpl w:val="6928A5E4"/>
    <w:lvl w:ilvl="0" w:tplc="85C09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BF7E58"/>
    <w:multiLevelType w:val="hybridMultilevel"/>
    <w:tmpl w:val="8D4884CE"/>
    <w:lvl w:ilvl="0" w:tplc="96E092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20AF6"/>
    <w:multiLevelType w:val="hybridMultilevel"/>
    <w:tmpl w:val="6152E0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246BF"/>
    <w:multiLevelType w:val="hybridMultilevel"/>
    <w:tmpl w:val="0DA6F166"/>
    <w:lvl w:ilvl="0" w:tplc="47C48D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87"/>
    <w:rsid w:val="00584058"/>
    <w:rsid w:val="005D0783"/>
    <w:rsid w:val="00750F06"/>
    <w:rsid w:val="00771B22"/>
    <w:rsid w:val="008349E4"/>
    <w:rsid w:val="00A553CE"/>
    <w:rsid w:val="00BF68F9"/>
    <w:rsid w:val="00C764DE"/>
    <w:rsid w:val="00D07AA2"/>
    <w:rsid w:val="00DF3222"/>
    <w:rsid w:val="00E5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C1F16"/>
  <w15:chartTrackingRefBased/>
  <w15:docId w15:val="{D0436F9D-8ADD-47A9-90A5-24DBCC12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07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88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07AA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764D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07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vedigital.id/apa-itu-era-digita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vedigital.id/Artikel/growth-hacking/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3</cp:revision>
  <dcterms:created xsi:type="dcterms:W3CDTF">2021-04-16T02:23:00Z</dcterms:created>
  <dcterms:modified xsi:type="dcterms:W3CDTF">2021-04-16T02:44:00Z</dcterms:modified>
</cp:coreProperties>
</file>